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771A37">
        <w:rPr>
          <w:bCs/>
          <w:sz w:val="28"/>
          <w:szCs w:val="28"/>
        </w:rPr>
        <w:t>1724</w:t>
      </w:r>
      <w:r w:rsidRPr="00DC5841" w:rsidR="00CB6000">
        <w:rPr>
          <w:bCs/>
          <w:sz w:val="28"/>
          <w:szCs w:val="28"/>
        </w:rPr>
        <w:t>-210</w:t>
      </w:r>
      <w:r w:rsidR="006C661D">
        <w:rPr>
          <w:bCs/>
          <w:sz w:val="28"/>
          <w:szCs w:val="28"/>
        </w:rPr>
        <w:t>9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6F5BC4">
        <w:rPr>
          <w:sz w:val="28"/>
          <w:szCs w:val="28"/>
        </w:rPr>
        <w:t>20 ноября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86367D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86367D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Pr="0086367D" w:rsidR="00F703D5">
        <w:rPr>
          <w:sz w:val="28"/>
          <w:szCs w:val="28"/>
        </w:rPr>
        <w:t xml:space="preserve"> </w:t>
      </w:r>
      <w:r w:rsidRPr="0086367D" w:rsidR="0086367D">
        <w:rPr>
          <w:sz w:val="28"/>
          <w:szCs w:val="28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Ханты–Мансийского автономного округа – Югры, </w:t>
      </w:r>
      <w:r w:rsidRPr="0086367D">
        <w:rPr>
          <w:sz w:val="28"/>
          <w:szCs w:val="28"/>
        </w:rPr>
        <w:t>находящийся по адресу: ХМАО – Югра, г. Нижневартовск, ул. Нефтяников, 6</w:t>
      </w:r>
      <w:r w:rsidRPr="00051655">
        <w:rPr>
          <w:sz w:val="28"/>
          <w:szCs w:val="28"/>
        </w:rPr>
        <w:t xml:space="preserve">, </w:t>
      </w:r>
    </w:p>
    <w:p w:rsidR="00771A37" w:rsidRPr="00771A37" w:rsidP="00771A37">
      <w:pPr>
        <w:ind w:firstLine="567"/>
        <w:jc w:val="both"/>
        <w:rPr>
          <w:sz w:val="28"/>
          <w:szCs w:val="28"/>
        </w:rPr>
      </w:pPr>
      <w:r w:rsidRPr="00482926">
        <w:rPr>
          <w:sz w:val="28"/>
          <w:szCs w:val="28"/>
        </w:rPr>
        <w:t xml:space="preserve">рассмотрев материалы по делу об административном правонарушении в </w:t>
      </w:r>
      <w:r w:rsidRPr="00771A37">
        <w:rPr>
          <w:sz w:val="28"/>
          <w:szCs w:val="28"/>
        </w:rPr>
        <w:t xml:space="preserve">отношении </w:t>
      </w:r>
      <w:r w:rsidRPr="00771A37" w:rsidR="00C62496">
        <w:rPr>
          <w:rFonts w:eastAsia="MS Mincho"/>
          <w:sz w:val="28"/>
          <w:szCs w:val="28"/>
        </w:rPr>
        <w:t xml:space="preserve">должностного лица – </w:t>
      </w:r>
      <w:r w:rsidRPr="00771A37">
        <w:rPr>
          <w:sz w:val="28"/>
          <w:szCs w:val="28"/>
        </w:rPr>
        <w:t xml:space="preserve">Горбуновой Татьяны Григорьевны, </w:t>
      </w:r>
      <w:r w:rsidR="00B154AA">
        <w:rPr>
          <w:sz w:val="28"/>
          <w:szCs w:val="28"/>
        </w:rPr>
        <w:t>***</w:t>
      </w:r>
      <w:r w:rsidRPr="00771A37">
        <w:rPr>
          <w:sz w:val="28"/>
          <w:szCs w:val="28"/>
        </w:rPr>
        <w:t xml:space="preserve"> года рождения, уроженки </w:t>
      </w:r>
      <w:r w:rsidR="00B154AA">
        <w:rPr>
          <w:sz w:val="28"/>
          <w:szCs w:val="28"/>
        </w:rPr>
        <w:t>***</w:t>
      </w:r>
      <w:r w:rsidRPr="00771A37">
        <w:rPr>
          <w:sz w:val="28"/>
          <w:szCs w:val="28"/>
        </w:rPr>
        <w:t xml:space="preserve">, зарегистрированной и проживающей по адресу: </w:t>
      </w:r>
      <w:r w:rsidR="00B154AA">
        <w:rPr>
          <w:sz w:val="28"/>
          <w:szCs w:val="28"/>
        </w:rPr>
        <w:t>***</w:t>
      </w:r>
      <w:r w:rsidRPr="00771A37">
        <w:rPr>
          <w:sz w:val="28"/>
          <w:szCs w:val="28"/>
        </w:rPr>
        <w:t xml:space="preserve">, паспорт </w:t>
      </w:r>
      <w:r w:rsidR="00B154AA">
        <w:rPr>
          <w:sz w:val="28"/>
          <w:szCs w:val="28"/>
        </w:rPr>
        <w:t>***</w:t>
      </w:r>
      <w:r w:rsidRPr="00771A37">
        <w:rPr>
          <w:sz w:val="28"/>
          <w:szCs w:val="28"/>
        </w:rPr>
        <w:t xml:space="preserve">,   </w:t>
      </w:r>
    </w:p>
    <w:p w:rsidR="00771A37" w:rsidRPr="00771A37" w:rsidP="00771A37">
      <w:pPr>
        <w:ind w:firstLine="540"/>
        <w:jc w:val="both"/>
        <w:rPr>
          <w:sz w:val="28"/>
          <w:szCs w:val="28"/>
        </w:rPr>
      </w:pPr>
    </w:p>
    <w:p w:rsidR="00771A37" w:rsidRPr="00771A37" w:rsidP="00771A37">
      <w:pPr>
        <w:ind w:firstLine="540"/>
        <w:jc w:val="center"/>
        <w:rPr>
          <w:sz w:val="28"/>
          <w:szCs w:val="28"/>
        </w:rPr>
      </w:pPr>
      <w:r w:rsidRPr="00771A37">
        <w:rPr>
          <w:sz w:val="28"/>
          <w:szCs w:val="28"/>
        </w:rPr>
        <w:t>УСТАНОВИЛ:</w:t>
      </w:r>
    </w:p>
    <w:p w:rsidR="00771A37" w:rsidRPr="00771A37" w:rsidP="00771A37">
      <w:pPr>
        <w:ind w:firstLine="540"/>
        <w:jc w:val="center"/>
        <w:rPr>
          <w:sz w:val="28"/>
          <w:szCs w:val="28"/>
        </w:rPr>
      </w:pPr>
    </w:p>
    <w:p w:rsidR="00625FBB" w:rsidRPr="00A467DE" w:rsidP="00771A37">
      <w:pPr>
        <w:ind w:firstLine="540"/>
        <w:jc w:val="both"/>
        <w:rPr>
          <w:szCs w:val="28"/>
        </w:rPr>
      </w:pPr>
      <w:r w:rsidRPr="00771A37">
        <w:rPr>
          <w:sz w:val="28"/>
          <w:szCs w:val="28"/>
        </w:rPr>
        <w:t xml:space="preserve">Горбунова Т.Г., являясь </w:t>
      </w:r>
      <w:r w:rsidRPr="00771A37">
        <w:rPr>
          <w:sz w:val="28"/>
          <w:szCs w:val="28"/>
        </w:rPr>
        <w:t>генеральным директором ООО Редакция газеты «Торговая Газета</w:t>
      </w:r>
      <w:r w:rsidRPr="00771A37" w:rsidR="00575643">
        <w:rPr>
          <w:rFonts w:eastAsia="MS Mincho"/>
          <w:sz w:val="28"/>
          <w:szCs w:val="28"/>
        </w:rPr>
        <w:t xml:space="preserve">», расположенного по адресу: ХМАО-Югра, г. Нижневартовск, ул. </w:t>
      </w:r>
      <w:r>
        <w:rPr>
          <w:rFonts w:eastAsia="MS Mincho"/>
          <w:sz w:val="28"/>
          <w:szCs w:val="28"/>
        </w:rPr>
        <w:t>Омская</w:t>
      </w:r>
      <w:r w:rsidRPr="00771A37" w:rsidR="00D770CF">
        <w:rPr>
          <w:rFonts w:eastAsia="MS Mincho"/>
          <w:sz w:val="28"/>
          <w:szCs w:val="28"/>
        </w:rPr>
        <w:t>, зд.</w:t>
      </w:r>
      <w:r>
        <w:rPr>
          <w:rFonts w:eastAsia="MS Mincho"/>
          <w:sz w:val="28"/>
          <w:szCs w:val="28"/>
        </w:rPr>
        <w:t>12А</w:t>
      </w:r>
      <w:r w:rsidRPr="00771A37" w:rsidR="00D770CF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помещ.1012</w:t>
      </w:r>
      <w:r w:rsidR="00FF7CCC">
        <w:rPr>
          <w:rFonts w:eastAsia="MS Mincho"/>
          <w:sz w:val="28"/>
          <w:szCs w:val="28"/>
        </w:rPr>
        <w:t xml:space="preserve">, </w:t>
      </w:r>
      <w:r w:rsidRPr="00482926" w:rsidR="00355F58">
        <w:rPr>
          <w:sz w:val="28"/>
          <w:szCs w:val="28"/>
        </w:rPr>
        <w:t>не</w:t>
      </w:r>
      <w:r w:rsidRPr="00482926" w:rsidR="006E74A5">
        <w:rPr>
          <w:sz w:val="28"/>
          <w:szCs w:val="28"/>
        </w:rPr>
        <w:t xml:space="preserve"> представил</w:t>
      </w:r>
      <w:r w:rsidR="004A1126">
        <w:rPr>
          <w:sz w:val="28"/>
          <w:szCs w:val="28"/>
        </w:rPr>
        <w:t>а</w:t>
      </w:r>
      <w:r w:rsidRPr="00482926" w:rsidR="006E74A5">
        <w:rPr>
          <w:sz w:val="28"/>
          <w:szCs w:val="28"/>
        </w:rPr>
        <w:t xml:space="preserve"> в Межрайонную ИФНС России № 6 по ХМАО-Югре </w:t>
      </w:r>
      <w:r w:rsidRPr="00482926" w:rsidR="00444B52">
        <w:rPr>
          <w:sz w:val="28"/>
          <w:szCs w:val="28"/>
        </w:rPr>
        <w:t xml:space="preserve">расчет по страховым взносам </w:t>
      </w:r>
      <w:r w:rsidRPr="00482926">
        <w:rPr>
          <w:sz w:val="28"/>
          <w:szCs w:val="28"/>
        </w:rPr>
        <w:t xml:space="preserve">за </w:t>
      </w:r>
      <w:r w:rsidR="006F5BC4">
        <w:rPr>
          <w:sz w:val="28"/>
          <w:szCs w:val="28"/>
        </w:rPr>
        <w:t>3 месяца</w:t>
      </w:r>
      <w:r w:rsidRPr="00482926" w:rsidR="0087423F">
        <w:rPr>
          <w:sz w:val="28"/>
          <w:szCs w:val="28"/>
        </w:rPr>
        <w:t xml:space="preserve"> </w:t>
      </w:r>
      <w:r w:rsidRPr="00482926">
        <w:rPr>
          <w:sz w:val="28"/>
          <w:szCs w:val="28"/>
        </w:rPr>
        <w:t>20</w:t>
      </w:r>
      <w:r w:rsidRPr="00482926" w:rsidR="002F1ED9">
        <w:rPr>
          <w:sz w:val="28"/>
          <w:szCs w:val="28"/>
        </w:rPr>
        <w:t>2</w:t>
      </w:r>
      <w:r w:rsidR="006F5BC4">
        <w:rPr>
          <w:sz w:val="28"/>
          <w:szCs w:val="28"/>
        </w:rPr>
        <w:t>4</w:t>
      </w:r>
      <w:r w:rsidRPr="00482926">
        <w:rPr>
          <w:sz w:val="28"/>
          <w:szCs w:val="28"/>
        </w:rPr>
        <w:t xml:space="preserve"> год</w:t>
      </w:r>
      <w:r w:rsidRPr="00482926" w:rsidR="008F5A0E">
        <w:rPr>
          <w:sz w:val="28"/>
          <w:szCs w:val="28"/>
        </w:rPr>
        <w:t>а</w:t>
      </w:r>
      <w:r w:rsidRPr="00482926">
        <w:rPr>
          <w:sz w:val="28"/>
          <w:szCs w:val="28"/>
        </w:rPr>
        <w:t>, срок предоставления которо</w:t>
      </w:r>
      <w:r w:rsidRPr="00482926" w:rsidR="00444B52">
        <w:rPr>
          <w:sz w:val="28"/>
          <w:szCs w:val="28"/>
        </w:rPr>
        <w:t>го</w:t>
      </w:r>
      <w:r w:rsidRPr="00482926" w:rsidR="00B12CF9">
        <w:rPr>
          <w:sz w:val="28"/>
          <w:szCs w:val="28"/>
        </w:rPr>
        <w:t xml:space="preserve"> </w:t>
      </w:r>
      <w:r w:rsidRPr="00482926" w:rsidR="00EC75EF">
        <w:rPr>
          <w:sz w:val="28"/>
          <w:szCs w:val="28"/>
        </w:rPr>
        <w:t xml:space="preserve">установлен </w:t>
      </w:r>
      <w:r w:rsidRPr="00482926">
        <w:rPr>
          <w:sz w:val="28"/>
          <w:szCs w:val="28"/>
        </w:rPr>
        <w:t xml:space="preserve">не позднее </w:t>
      </w:r>
      <w:r w:rsidR="006F5BC4">
        <w:rPr>
          <w:sz w:val="28"/>
          <w:szCs w:val="28"/>
        </w:rPr>
        <w:t>25.04.2024</w:t>
      </w:r>
      <w:r w:rsidRPr="00482926" w:rsidR="00512383">
        <w:rPr>
          <w:sz w:val="28"/>
          <w:szCs w:val="28"/>
        </w:rPr>
        <w:t xml:space="preserve"> года</w:t>
      </w:r>
      <w:r w:rsidRPr="00482926" w:rsidR="00B12CF9">
        <w:rPr>
          <w:sz w:val="28"/>
          <w:szCs w:val="28"/>
        </w:rPr>
        <w:t>, фактически расчет</w:t>
      </w:r>
      <w:r w:rsidRPr="00482926" w:rsidR="009441C7">
        <w:rPr>
          <w:sz w:val="28"/>
          <w:szCs w:val="28"/>
        </w:rPr>
        <w:t xml:space="preserve"> </w:t>
      </w:r>
      <w:r w:rsidRPr="00482926" w:rsidR="00CC2F4F">
        <w:rPr>
          <w:sz w:val="28"/>
          <w:szCs w:val="28"/>
        </w:rPr>
        <w:t>представлен</w:t>
      </w:r>
      <w:r w:rsidR="00482926">
        <w:rPr>
          <w:sz w:val="28"/>
          <w:szCs w:val="28"/>
        </w:rPr>
        <w:t xml:space="preserve"> </w:t>
      </w:r>
      <w:r>
        <w:rPr>
          <w:sz w:val="28"/>
          <w:szCs w:val="28"/>
        </w:rPr>
        <w:t>12.08</w:t>
      </w:r>
      <w:r w:rsidR="006F5BC4">
        <w:rPr>
          <w:sz w:val="28"/>
          <w:szCs w:val="28"/>
        </w:rPr>
        <w:t>.2024</w:t>
      </w:r>
      <w:r w:rsidRPr="00482926" w:rsidR="00C617AB">
        <w:rPr>
          <w:sz w:val="28"/>
          <w:szCs w:val="28"/>
        </w:rPr>
        <w:t xml:space="preserve">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Pr="00771A37" w:rsidR="00771A37">
        <w:rPr>
          <w:sz w:val="28"/>
          <w:szCs w:val="28"/>
        </w:rPr>
        <w:t>Горбунова Т.Г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4A1126">
        <w:rPr>
          <w:sz w:val="28"/>
          <w:szCs w:val="28"/>
        </w:rPr>
        <w:t>ась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4A1126">
        <w:rPr>
          <w:sz w:val="28"/>
          <w:szCs w:val="28"/>
        </w:rPr>
        <w:t>ась</w:t>
      </w:r>
      <w:r w:rsidRPr="0005165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051655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 xml:space="preserve">предусматривает административную ответственность за нарушение установленных законодательством о налогах и сборах сроков представления </w:t>
      </w:r>
      <w:r w:rsidRPr="00051655">
        <w:rPr>
          <w:sz w:val="28"/>
          <w:szCs w:val="28"/>
        </w:rPr>
        <w:t>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</w:t>
      </w:r>
      <w:r w:rsidRPr="00051655">
        <w:rPr>
          <w:sz w:val="28"/>
          <w:szCs w:val="28"/>
        </w:rPr>
        <w:t>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Оценивая доказательства в их совокупности, миров</w:t>
      </w:r>
      <w:r w:rsidRPr="00051655">
        <w:rPr>
          <w:sz w:val="28"/>
          <w:szCs w:val="28"/>
        </w:rPr>
        <w:t xml:space="preserve">ой судья считает, что виновность </w:t>
      </w:r>
      <w:r w:rsidRPr="00771A37" w:rsidR="00771A37">
        <w:rPr>
          <w:sz w:val="28"/>
          <w:szCs w:val="28"/>
        </w:rPr>
        <w:t>Горбунов</w:t>
      </w:r>
      <w:r w:rsidR="00771A37">
        <w:rPr>
          <w:sz w:val="28"/>
          <w:szCs w:val="28"/>
        </w:rPr>
        <w:t>ой</w:t>
      </w:r>
      <w:r w:rsidRPr="00771A37" w:rsidR="00771A37">
        <w:rPr>
          <w:sz w:val="28"/>
          <w:szCs w:val="28"/>
        </w:rPr>
        <w:t xml:space="preserve"> Т.Г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</w:t>
      </w:r>
      <w:r w:rsidRPr="00051655">
        <w:rPr>
          <w:sz w:val="28"/>
          <w:szCs w:val="28"/>
        </w:rPr>
        <w:t>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Горбунову Татьяну Григорьевну </w:t>
      </w:r>
      <w:r w:rsidR="009B6A0D">
        <w:rPr>
          <w:sz w:val="28"/>
          <w:szCs w:val="28"/>
        </w:rPr>
        <w:t>признать виновн</w:t>
      </w:r>
      <w:r w:rsidR="004A1126">
        <w:rPr>
          <w:sz w:val="28"/>
          <w:szCs w:val="28"/>
        </w:rPr>
        <w:t>ой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4A1126">
        <w:rPr>
          <w:sz w:val="28"/>
          <w:szCs w:val="28"/>
        </w:rPr>
        <w:t>ей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6F5BC4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B154AA" w:rsidP="00E30E70">
      <w:pPr>
        <w:ind w:firstLine="539"/>
        <w:rPr>
          <w:sz w:val="28"/>
          <w:szCs w:val="28"/>
        </w:rPr>
      </w:pPr>
    </w:p>
    <w:p w:rsidR="00B154AA" w:rsidP="00E30E70">
      <w:pPr>
        <w:ind w:firstLine="539"/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A1126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75643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661D"/>
    <w:rsid w:val="006C776F"/>
    <w:rsid w:val="006D05E7"/>
    <w:rsid w:val="006E0ADE"/>
    <w:rsid w:val="006E2BDD"/>
    <w:rsid w:val="006E74A5"/>
    <w:rsid w:val="006F1C94"/>
    <w:rsid w:val="006F5BC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1A37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36B2D"/>
    <w:rsid w:val="00843A69"/>
    <w:rsid w:val="0084496F"/>
    <w:rsid w:val="00853C52"/>
    <w:rsid w:val="00854601"/>
    <w:rsid w:val="00856DAB"/>
    <w:rsid w:val="008602F7"/>
    <w:rsid w:val="0086367D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154AA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770CF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E5B71-384D-4BB6-9F79-F95D345A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